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B2" w:rsidRPr="009771B2" w:rsidRDefault="009771B2" w:rsidP="00E36E54">
      <w:pPr>
        <w:spacing w:beforeLines="100" w:before="312" w:afterLines="100" w:after="312"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9771B2">
        <w:rPr>
          <w:rFonts w:ascii="方正小标宋简体" w:eastAsia="方正小标宋简体" w:hint="eastAsia"/>
          <w:sz w:val="44"/>
          <w:szCs w:val="44"/>
        </w:rPr>
        <w:t>2021科技周物理科学组活动</w:t>
      </w:r>
      <w:r w:rsidR="00A96A58">
        <w:rPr>
          <w:rFonts w:ascii="方正小标宋简体" w:eastAsia="方正小标宋简体" w:hint="eastAsia"/>
          <w:sz w:val="44"/>
          <w:szCs w:val="44"/>
        </w:rPr>
        <w:t>日程</w:t>
      </w:r>
      <w:bookmarkStart w:id="0" w:name="_GoBack"/>
      <w:bookmarkEnd w:id="0"/>
    </w:p>
    <w:p w:rsidR="009771B2" w:rsidRPr="009771B2" w:rsidRDefault="003038E0" w:rsidP="006F4565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一、活动时间</w:t>
      </w:r>
    </w:p>
    <w:p w:rsidR="009771B2" w:rsidRPr="009771B2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2021年5月22日（周六）14：00-17：00</w:t>
      </w:r>
    </w:p>
    <w:p w:rsidR="009771B2" w:rsidRPr="009771B2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2021年5月25日（周二）14：00-17：00</w:t>
      </w:r>
    </w:p>
    <w:p w:rsidR="009771B2" w:rsidRPr="009771B2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2021年5月27日（周四）14：00-17：00</w:t>
      </w:r>
    </w:p>
    <w:p w:rsidR="003038E0" w:rsidRDefault="003038E0" w:rsidP="006F4565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876BE8">
        <w:rPr>
          <w:rFonts w:ascii="黑体" w:eastAsia="黑体" w:hAnsi="黑体" w:hint="eastAsia"/>
          <w:sz w:val="32"/>
          <w:szCs w:val="32"/>
        </w:rPr>
        <w:t>活动主题</w:t>
      </w:r>
    </w:p>
    <w:p w:rsidR="009771B2" w:rsidRPr="009771B2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天津市科普基地——物理科普基地开放日</w:t>
      </w:r>
    </w:p>
    <w:p w:rsidR="003038E0" w:rsidRDefault="003038E0" w:rsidP="006F4565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三、活动地点</w:t>
      </w:r>
    </w:p>
    <w:p w:rsidR="009771B2" w:rsidRPr="009771B2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南开大学八里台校区综合实验楼A501</w:t>
      </w:r>
    </w:p>
    <w:p w:rsidR="003038E0" w:rsidRDefault="003038E0" w:rsidP="006F4565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031869">
        <w:rPr>
          <w:rFonts w:ascii="黑体" w:eastAsia="黑体" w:hAnsi="黑体" w:hint="eastAsia"/>
          <w:sz w:val="32"/>
          <w:szCs w:val="32"/>
        </w:rPr>
        <w:t>活动面向</w:t>
      </w:r>
      <w:r>
        <w:rPr>
          <w:rFonts w:ascii="黑体" w:eastAsia="黑体" w:hAnsi="黑体" w:hint="eastAsia"/>
          <w:sz w:val="32"/>
          <w:szCs w:val="32"/>
        </w:rPr>
        <w:t>对象</w:t>
      </w:r>
    </w:p>
    <w:p w:rsidR="009771B2" w:rsidRPr="009771B2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以光学为主的物理演示趣味实验近50余种，市民以及大、中、小学生均适宜。</w:t>
      </w:r>
    </w:p>
    <w:p w:rsidR="003038E0" w:rsidRDefault="003038E0" w:rsidP="006F4565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="009771B2" w:rsidRPr="009771B2">
        <w:rPr>
          <w:rFonts w:ascii="黑体" w:eastAsia="黑体" w:hAnsi="黑体" w:hint="eastAsia"/>
          <w:sz w:val="32"/>
          <w:szCs w:val="32"/>
        </w:rPr>
        <w:t>主要讲授题目</w:t>
      </w:r>
    </w:p>
    <w:p w:rsidR="003038E0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1.神奇的偏振光</w:t>
      </w:r>
      <w:r w:rsidR="003038E0">
        <w:rPr>
          <w:rFonts w:ascii="仿宋_GB2312" w:eastAsia="仿宋_GB2312" w:hint="eastAsia"/>
          <w:sz w:val="32"/>
          <w:szCs w:val="32"/>
        </w:rPr>
        <w:t>；</w:t>
      </w:r>
    </w:p>
    <w:p w:rsidR="003038E0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2.辉光放电</w:t>
      </w:r>
      <w:r w:rsidR="003038E0">
        <w:rPr>
          <w:rFonts w:ascii="仿宋_GB2312" w:eastAsia="仿宋_GB2312" w:hint="eastAsia"/>
          <w:sz w:val="32"/>
          <w:szCs w:val="32"/>
        </w:rPr>
        <w:t>；</w:t>
      </w:r>
    </w:p>
    <w:p w:rsidR="003038E0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3.共振演示</w:t>
      </w:r>
      <w:r w:rsidR="003038E0">
        <w:rPr>
          <w:rFonts w:ascii="仿宋_GB2312" w:eastAsia="仿宋_GB2312" w:hint="eastAsia"/>
          <w:sz w:val="32"/>
          <w:szCs w:val="32"/>
        </w:rPr>
        <w:t>；</w:t>
      </w:r>
    </w:p>
    <w:p w:rsidR="003038E0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4.静电演示</w:t>
      </w:r>
      <w:r w:rsidR="003038E0">
        <w:rPr>
          <w:rFonts w:ascii="仿宋_GB2312" w:eastAsia="仿宋_GB2312" w:hint="eastAsia"/>
          <w:sz w:val="32"/>
          <w:szCs w:val="32"/>
        </w:rPr>
        <w:t>；</w:t>
      </w:r>
    </w:p>
    <w:p w:rsidR="003038E0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5.3D打印技术</w:t>
      </w:r>
      <w:r w:rsidR="003038E0">
        <w:rPr>
          <w:rFonts w:ascii="仿宋_GB2312" w:eastAsia="仿宋_GB2312" w:hint="eastAsia"/>
          <w:sz w:val="32"/>
          <w:szCs w:val="32"/>
        </w:rPr>
        <w:t>；</w:t>
      </w:r>
    </w:p>
    <w:p w:rsidR="003038E0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6.激光琴</w:t>
      </w:r>
      <w:r w:rsidR="003038E0">
        <w:rPr>
          <w:rFonts w:ascii="仿宋_GB2312" w:eastAsia="仿宋_GB2312" w:hint="eastAsia"/>
          <w:sz w:val="32"/>
          <w:szCs w:val="32"/>
        </w:rPr>
        <w:t>；</w:t>
      </w:r>
    </w:p>
    <w:p w:rsidR="003038E0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7.特斯拉线圈</w:t>
      </w:r>
      <w:r w:rsidR="003038E0">
        <w:rPr>
          <w:rFonts w:ascii="仿宋_GB2312" w:eastAsia="仿宋_GB2312" w:hint="eastAsia"/>
          <w:sz w:val="32"/>
          <w:szCs w:val="32"/>
        </w:rPr>
        <w:t>；</w:t>
      </w:r>
    </w:p>
    <w:p w:rsidR="003038E0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8.3D成像技术</w:t>
      </w:r>
      <w:r w:rsidR="003038E0">
        <w:rPr>
          <w:rFonts w:ascii="仿宋_GB2312" w:eastAsia="仿宋_GB2312" w:hint="eastAsia"/>
          <w:sz w:val="32"/>
          <w:szCs w:val="32"/>
        </w:rPr>
        <w:t>；</w:t>
      </w:r>
    </w:p>
    <w:p w:rsidR="003038E0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lastRenderedPageBreak/>
        <w:t>9.磁悬浮的演示与应用</w:t>
      </w:r>
      <w:r w:rsidR="003038E0">
        <w:rPr>
          <w:rFonts w:ascii="仿宋_GB2312" w:eastAsia="仿宋_GB2312" w:hint="eastAsia"/>
          <w:sz w:val="32"/>
          <w:szCs w:val="32"/>
        </w:rPr>
        <w:t>；</w:t>
      </w:r>
    </w:p>
    <w:p w:rsidR="003038E0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10.楞次定律与磁场变化</w:t>
      </w:r>
      <w:r w:rsidR="003038E0">
        <w:rPr>
          <w:rFonts w:ascii="仿宋_GB2312" w:eastAsia="仿宋_GB2312" w:hint="eastAsia"/>
          <w:sz w:val="32"/>
          <w:szCs w:val="32"/>
        </w:rPr>
        <w:t>；</w:t>
      </w:r>
    </w:p>
    <w:p w:rsidR="003038E0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11.神奇的鱼洗</w:t>
      </w:r>
      <w:r w:rsidR="003038E0">
        <w:rPr>
          <w:rFonts w:ascii="仿宋_GB2312" w:eastAsia="仿宋_GB2312" w:hint="eastAsia"/>
          <w:sz w:val="32"/>
          <w:szCs w:val="32"/>
        </w:rPr>
        <w:t>；</w:t>
      </w:r>
    </w:p>
    <w:p w:rsidR="009771B2" w:rsidRPr="009771B2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12.记忆合金水车。</w:t>
      </w:r>
    </w:p>
    <w:p w:rsidR="009771B2" w:rsidRPr="009771B2" w:rsidRDefault="003038E0" w:rsidP="006F4565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六、注意事项</w:t>
      </w:r>
    </w:p>
    <w:p w:rsidR="009771B2" w:rsidRPr="009771B2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1．本活动免费预约开放，预约方式见下方南开大学物理科普教育基地的官方微信公众号，提前一周正式开放预约。预约后，会有专人电话回访告知时间方视为预约成功。</w:t>
      </w:r>
    </w:p>
    <w:p w:rsidR="009771B2" w:rsidRPr="009771B2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2．由于安全、场地以及参观效果原因，每天开放按场次开放，每场1小时，每场约30人。由于受疫情的影响，请严格遵守防疫规则。</w:t>
      </w:r>
    </w:p>
    <w:p w:rsidR="009771B2" w:rsidRPr="009771B2" w:rsidRDefault="009771B2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3.入校申请：请</w:t>
      </w:r>
      <w:r w:rsidRPr="0040004F">
        <w:rPr>
          <w:rFonts w:ascii="仿宋_GB2312" w:eastAsia="仿宋_GB2312" w:hint="eastAsia"/>
          <w:b/>
          <w:sz w:val="32"/>
          <w:szCs w:val="32"/>
        </w:rPr>
        <w:t>预约成功的校外人员</w:t>
      </w:r>
      <w:r w:rsidRPr="009771B2">
        <w:rPr>
          <w:rFonts w:ascii="仿宋_GB2312" w:eastAsia="仿宋_GB2312" w:hint="eastAsia"/>
          <w:sz w:val="32"/>
          <w:szCs w:val="32"/>
        </w:rPr>
        <w:t>在5月18日前完成申请入校程序。申请方式：通过https://access.nankai.edu.cn/mobile/apply.html提交预约入校的申请（注：①是否有邀请码：是；②邀请码：6777；③联系人：贾老师；④来校是由：参加科技周物理科学组活动；⑤凡是进校人员（包括儿童）都需要填写入校申请；⑥预计来校时间：7:00，预计离校时间：18:00），活动当天请携带身份证入校参加活动。</w:t>
      </w:r>
    </w:p>
    <w:p w:rsidR="00D64000" w:rsidRPr="009771B2" w:rsidRDefault="003F09B3" w:rsidP="006F456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410F44" wp14:editId="54F36ABC">
            <wp:simplePos x="0" y="0"/>
            <wp:positionH relativeFrom="column">
              <wp:posOffset>3046569</wp:posOffset>
            </wp:positionH>
            <wp:positionV relativeFrom="paragraph">
              <wp:posOffset>9525</wp:posOffset>
            </wp:positionV>
            <wp:extent cx="2237740" cy="68897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物理科普基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4000" w:rsidRPr="0097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49" w:rsidRDefault="003F3D49" w:rsidP="009B4F34">
      <w:r>
        <w:separator/>
      </w:r>
    </w:p>
  </w:endnote>
  <w:endnote w:type="continuationSeparator" w:id="0">
    <w:p w:rsidR="003F3D49" w:rsidRDefault="003F3D49" w:rsidP="009B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49" w:rsidRDefault="003F3D49" w:rsidP="009B4F34">
      <w:r>
        <w:separator/>
      </w:r>
    </w:p>
  </w:footnote>
  <w:footnote w:type="continuationSeparator" w:id="0">
    <w:p w:rsidR="003F3D49" w:rsidRDefault="003F3D49" w:rsidP="009B4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3C"/>
    <w:rsid w:val="00031869"/>
    <w:rsid w:val="000B06D8"/>
    <w:rsid w:val="001313C6"/>
    <w:rsid w:val="00133EBC"/>
    <w:rsid w:val="001801D2"/>
    <w:rsid w:val="0019173C"/>
    <w:rsid w:val="001B5989"/>
    <w:rsid w:val="002F6136"/>
    <w:rsid w:val="003038E0"/>
    <w:rsid w:val="00304BC6"/>
    <w:rsid w:val="00321BA6"/>
    <w:rsid w:val="00354443"/>
    <w:rsid w:val="003A5B9E"/>
    <w:rsid w:val="003F09B3"/>
    <w:rsid w:val="003F3D49"/>
    <w:rsid w:val="0040004F"/>
    <w:rsid w:val="00452AB4"/>
    <w:rsid w:val="005C2C8C"/>
    <w:rsid w:val="005D455B"/>
    <w:rsid w:val="00665F0A"/>
    <w:rsid w:val="006925DC"/>
    <w:rsid w:val="006F4565"/>
    <w:rsid w:val="00772DB3"/>
    <w:rsid w:val="00862710"/>
    <w:rsid w:val="00876BE8"/>
    <w:rsid w:val="00894B14"/>
    <w:rsid w:val="0089701C"/>
    <w:rsid w:val="009255B0"/>
    <w:rsid w:val="009771B2"/>
    <w:rsid w:val="00994612"/>
    <w:rsid w:val="0099462A"/>
    <w:rsid w:val="009B4F34"/>
    <w:rsid w:val="00A96A58"/>
    <w:rsid w:val="00A974E3"/>
    <w:rsid w:val="00BC5AB4"/>
    <w:rsid w:val="00BE6440"/>
    <w:rsid w:val="00CA52A0"/>
    <w:rsid w:val="00CD180E"/>
    <w:rsid w:val="00D64000"/>
    <w:rsid w:val="00DC6A53"/>
    <w:rsid w:val="00E34AE5"/>
    <w:rsid w:val="00E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D6965D-598D-4E3F-B6D3-339171EE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5C2C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B4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F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chenzq</dc:creator>
  <cp:keywords/>
  <dc:description/>
  <cp:lastModifiedBy>微软用户</cp:lastModifiedBy>
  <cp:revision>21</cp:revision>
  <dcterms:created xsi:type="dcterms:W3CDTF">2021-05-06T06:10:00Z</dcterms:created>
  <dcterms:modified xsi:type="dcterms:W3CDTF">2021-05-08T03:02:00Z</dcterms:modified>
</cp:coreProperties>
</file>