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关于2022年度个税“专项附加扣除”</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信息确认的提示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olor w:val="333333"/>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各位老师：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kern w:val="0"/>
          <w:sz w:val="32"/>
          <w:szCs w:val="32"/>
          <w:shd w:val="clear" w:color="auto" w:fill="FFFFFF"/>
        </w:rPr>
        <w:t>为确保您在</w:t>
      </w:r>
      <w:r>
        <w:rPr>
          <w:rFonts w:hint="eastAsia" w:ascii="Times New Roman" w:hAnsi="Times New Roman" w:eastAsia="仿宋" w:cs="仿宋"/>
          <w:color w:val="333333"/>
          <w:kern w:val="0"/>
          <w:sz w:val="32"/>
          <w:szCs w:val="32"/>
          <w:shd w:val="clear" w:color="auto" w:fill="FFFFFF"/>
        </w:rPr>
        <w:t>2022</w:t>
      </w:r>
      <w:r>
        <w:rPr>
          <w:rFonts w:hint="eastAsia" w:ascii="仿宋" w:hAnsi="仿宋" w:eastAsia="仿宋" w:cs="仿宋"/>
          <w:color w:val="333333"/>
          <w:kern w:val="0"/>
          <w:sz w:val="32"/>
          <w:szCs w:val="32"/>
          <w:shd w:val="clear" w:color="auto" w:fill="FFFFFF"/>
        </w:rPr>
        <w:t>年继续享受专项附加扣除的政策红利，现需对</w:t>
      </w:r>
      <w:r>
        <w:rPr>
          <w:rFonts w:hint="eastAsia" w:ascii="Times New Roman" w:hAnsi="Times New Roman" w:eastAsia="仿宋" w:cs="仿宋"/>
          <w:color w:val="333333"/>
          <w:kern w:val="0"/>
          <w:sz w:val="32"/>
          <w:szCs w:val="32"/>
          <w:shd w:val="clear" w:color="auto" w:fill="FFFFFF"/>
        </w:rPr>
        <w:t>2022</w:t>
      </w:r>
      <w:r>
        <w:rPr>
          <w:rFonts w:hint="eastAsia" w:ascii="仿宋" w:hAnsi="仿宋" w:eastAsia="仿宋" w:cs="仿宋"/>
          <w:color w:val="333333"/>
          <w:kern w:val="0"/>
          <w:sz w:val="32"/>
          <w:szCs w:val="32"/>
          <w:shd w:val="clear" w:color="auto" w:fill="FFFFFF"/>
        </w:rPr>
        <w:t>年度的专项附加扣除信息进行确认。</w:t>
      </w:r>
      <w:r>
        <w:rPr>
          <w:rFonts w:hint="eastAsia" w:ascii="仿宋" w:hAnsi="仿宋" w:eastAsia="仿宋" w:cs="仿宋"/>
          <w:color w:val="333333"/>
          <w:sz w:val="32"/>
          <w:szCs w:val="32"/>
          <w:shd w:val="clear" w:color="auto" w:fill="FFFFFF"/>
        </w:rPr>
        <w:t>请各位老师及时登陆“个人所得税”手</w:t>
      </w:r>
      <w:r>
        <w:rPr>
          <w:rFonts w:hint="eastAsia" w:ascii="Times New Roman" w:hAnsi="Times New Roman" w:eastAsia="仿宋" w:cs="仿宋"/>
          <w:color w:val="333333"/>
          <w:kern w:val="0"/>
          <w:sz w:val="32"/>
          <w:szCs w:val="32"/>
          <w:shd w:val="clear" w:color="auto" w:fill="FFFFFF"/>
        </w:rPr>
        <w:t>机APP</w:t>
      </w:r>
      <w:r>
        <w:rPr>
          <w:rFonts w:hint="eastAsia" w:ascii="仿宋" w:hAnsi="仿宋" w:eastAsia="仿宋" w:cs="仿宋"/>
          <w:color w:val="333333"/>
          <w:sz w:val="32"/>
          <w:szCs w:val="32"/>
          <w:shd w:val="clear" w:color="auto" w:fill="FFFFFF"/>
        </w:rPr>
        <w:t>，核实信息后进行更新或“一键带入”相关信息。现将有关事项提醒如下：</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color w:val="333333"/>
          <w:sz w:val="32"/>
          <w:szCs w:val="32"/>
          <w:shd w:val="clear" w:color="auto" w:fill="FFFFFF"/>
        </w:rPr>
        <w:t>一、</w:t>
      </w:r>
      <w:r>
        <w:rPr>
          <w:rFonts w:hint="eastAsia" w:ascii="仿宋" w:hAnsi="仿宋" w:eastAsia="仿宋" w:cs="仿宋"/>
          <w:color w:val="333333"/>
          <w:sz w:val="32"/>
          <w:szCs w:val="32"/>
          <w:shd w:val="clear" w:color="auto" w:fill="FFFFFF"/>
        </w:rPr>
        <w:t>为保证您</w:t>
      </w:r>
      <w:r>
        <w:rPr>
          <w:rFonts w:hint="eastAsia" w:ascii="Times New Roman" w:hAnsi="Times New Roman" w:eastAsia="仿宋" w:cs="仿宋"/>
          <w:color w:val="333333"/>
          <w:sz w:val="32"/>
          <w:szCs w:val="32"/>
          <w:shd w:val="clear" w:color="auto" w:fill="FFFFFF"/>
        </w:rPr>
        <w:t>2022</w:t>
      </w:r>
      <w:r>
        <w:rPr>
          <w:rFonts w:hint="eastAsia" w:ascii="仿宋" w:hAnsi="仿宋" w:eastAsia="仿宋" w:cs="仿宋"/>
          <w:color w:val="333333"/>
          <w:sz w:val="32"/>
          <w:szCs w:val="32"/>
          <w:shd w:val="clear" w:color="auto" w:fill="FFFFFF"/>
        </w:rPr>
        <w:t>年</w:t>
      </w:r>
      <w:r>
        <w:rPr>
          <w:rFonts w:hint="eastAsia" w:ascii="Times New Roman" w:hAnsi="Times New Roman"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rPr>
        <w:t>月及时享受政策优惠，请于</w:t>
      </w:r>
      <w:r>
        <w:rPr>
          <w:rFonts w:hint="eastAsia" w:ascii="Times New Roman" w:hAnsi="Times New Roman" w:eastAsia="仿宋" w:cs="仿宋"/>
          <w:color w:val="333333"/>
          <w:sz w:val="32"/>
          <w:szCs w:val="32"/>
          <w:shd w:val="clear" w:color="auto" w:fill="FFFFFF"/>
        </w:rPr>
        <w:t>2021</w:t>
      </w:r>
      <w:r>
        <w:rPr>
          <w:rFonts w:hint="eastAsia" w:ascii="仿宋" w:hAnsi="仿宋" w:eastAsia="仿宋" w:cs="仿宋"/>
          <w:color w:val="333333"/>
          <w:sz w:val="32"/>
          <w:szCs w:val="32"/>
          <w:shd w:val="clear" w:color="auto" w:fill="FFFFFF"/>
        </w:rPr>
        <w:t>年</w:t>
      </w:r>
      <w:r>
        <w:rPr>
          <w:rFonts w:hint="eastAsia" w:ascii="Times New Roman" w:hAnsi="Times New Roman" w:eastAsia="仿宋" w:cs="仿宋"/>
          <w:b/>
          <w:color w:val="333333"/>
          <w:sz w:val="32"/>
          <w:szCs w:val="32"/>
          <w:shd w:val="clear" w:color="auto" w:fill="FFFFFF"/>
        </w:rPr>
        <w:t>12</w:t>
      </w:r>
      <w:r>
        <w:rPr>
          <w:rFonts w:hint="eastAsia" w:ascii="仿宋" w:hAnsi="仿宋" w:eastAsia="仿宋" w:cs="仿宋"/>
          <w:b/>
          <w:color w:val="333333"/>
          <w:sz w:val="32"/>
          <w:szCs w:val="32"/>
          <w:shd w:val="clear" w:color="auto" w:fill="FFFFFF"/>
        </w:rPr>
        <w:t>月</w:t>
      </w:r>
      <w:r>
        <w:rPr>
          <w:rFonts w:hint="eastAsia" w:ascii="Times New Roman" w:hAnsi="Times New Roman" w:eastAsia="仿宋" w:cs="仿宋"/>
          <w:b/>
          <w:color w:val="333333"/>
          <w:sz w:val="32"/>
          <w:szCs w:val="32"/>
          <w:shd w:val="clear" w:color="auto" w:fill="FFFFFF"/>
        </w:rPr>
        <w:t>31</w:t>
      </w:r>
      <w:r>
        <w:rPr>
          <w:rFonts w:hint="eastAsia" w:ascii="仿宋" w:hAnsi="仿宋" w:eastAsia="仿宋" w:cs="仿宋"/>
          <w:b/>
          <w:color w:val="333333"/>
          <w:sz w:val="32"/>
          <w:szCs w:val="32"/>
          <w:shd w:val="clear" w:color="auto" w:fill="FFFFFF"/>
        </w:rPr>
        <w:t>日前</w:t>
      </w:r>
      <w:r>
        <w:rPr>
          <w:rFonts w:hint="eastAsia" w:ascii="仿宋" w:hAnsi="仿宋" w:eastAsia="仿宋" w:cs="仿宋"/>
          <w:color w:val="333333"/>
          <w:sz w:val="32"/>
          <w:szCs w:val="32"/>
          <w:shd w:val="clear" w:color="auto" w:fill="FFFFFF"/>
        </w:rPr>
        <w:t>完成</w:t>
      </w:r>
      <w:r>
        <w:rPr>
          <w:rFonts w:hint="eastAsia" w:ascii="Times New Roman" w:hAnsi="Times New Roman" w:eastAsia="仿宋" w:cs="仿宋"/>
          <w:color w:val="333333"/>
          <w:sz w:val="32"/>
          <w:szCs w:val="32"/>
          <w:shd w:val="clear" w:color="auto" w:fill="FFFFFF"/>
        </w:rPr>
        <w:t>2022</w:t>
      </w:r>
      <w:r>
        <w:rPr>
          <w:rFonts w:hint="eastAsia" w:ascii="仿宋" w:hAnsi="仿宋" w:eastAsia="仿宋" w:cs="仿宋"/>
          <w:color w:val="333333"/>
          <w:sz w:val="32"/>
          <w:szCs w:val="32"/>
          <w:shd w:val="clear" w:color="auto" w:fill="FFFFFF"/>
        </w:rPr>
        <w:t>年专项附加扣除信息的确认、修改或新增工作。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color w:val="333333"/>
          <w:sz w:val="32"/>
          <w:szCs w:val="32"/>
          <w:shd w:val="clear" w:color="auto" w:fill="FFFFFF"/>
        </w:rPr>
        <w:t>二、建议您选择通过“扣缴义务人申报”方式，学校财务处将按月下载相关信息并在预扣预缴税款时予以扣除</w:t>
      </w:r>
      <w:r>
        <w:rPr>
          <w:rFonts w:hint="eastAsia" w:ascii="仿宋" w:hAnsi="仿宋" w:eastAsia="仿宋" w:cs="仿宋"/>
          <w:color w:val="333333"/>
          <w:sz w:val="32"/>
          <w:szCs w:val="32"/>
          <w:shd w:val="clear" w:color="auto" w:fill="FFFFFF"/>
        </w:rPr>
        <w:t>；您也可以选择通过“汇算清缴申报”方式，并于明年</w:t>
      </w:r>
      <w:r>
        <w:rPr>
          <w:rFonts w:hint="eastAsia" w:ascii="Times New Roman" w:hAnsi="Times New Roman" w:eastAsia="仿宋" w:cs="仿宋"/>
          <w:color w:val="333333"/>
          <w:sz w:val="32"/>
          <w:szCs w:val="32"/>
          <w:shd w:val="clear" w:color="auto" w:fill="FFFFFF"/>
        </w:rPr>
        <w:t>3</w:t>
      </w:r>
      <w:r>
        <w:rPr>
          <w:rFonts w:hint="eastAsia" w:ascii="仿宋" w:hAnsi="仿宋" w:eastAsia="仿宋" w:cs="仿宋"/>
          <w:color w:val="333333"/>
          <w:sz w:val="32"/>
          <w:szCs w:val="32"/>
          <w:shd w:val="clear" w:color="auto" w:fill="FFFFFF"/>
        </w:rPr>
        <w:t>至</w:t>
      </w:r>
      <w:r>
        <w:rPr>
          <w:rFonts w:hint="eastAsia" w:ascii="Times New Roman" w:hAnsi="Times New Roman" w:eastAsia="仿宋" w:cs="仿宋"/>
          <w:color w:val="333333"/>
          <w:sz w:val="32"/>
          <w:szCs w:val="32"/>
          <w:shd w:val="clear" w:color="auto" w:fill="FFFFFF"/>
        </w:rPr>
        <w:t>6</w:t>
      </w:r>
      <w:r>
        <w:rPr>
          <w:rFonts w:hint="eastAsia" w:ascii="仿宋" w:hAnsi="仿宋" w:eastAsia="仿宋" w:cs="仿宋"/>
          <w:color w:val="333333"/>
          <w:sz w:val="32"/>
          <w:szCs w:val="32"/>
          <w:shd w:val="clear" w:color="auto" w:fill="FFFFFF"/>
        </w:rPr>
        <w:t>月办理汇算清缴时自行完成相应扣除。</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color w:val="333333"/>
          <w:sz w:val="32"/>
          <w:szCs w:val="32"/>
          <w:shd w:val="clear" w:color="auto" w:fill="FFFFFF"/>
        </w:rPr>
        <w:t>三、专项附加扣除中的住房贷款利息与天津市公积金贷款利息抵扣个人所得税政策不可同时享受。</w:t>
      </w:r>
      <w:r>
        <w:rPr>
          <w:rFonts w:hint="eastAsia" w:ascii="仿宋" w:hAnsi="仿宋" w:eastAsia="仿宋" w:cs="仿宋"/>
          <w:color w:val="333333"/>
          <w:sz w:val="32"/>
          <w:szCs w:val="32"/>
          <w:shd w:val="clear" w:color="auto" w:fill="FFFFFF"/>
        </w:rPr>
        <w:t>如果您本次填报了住房贷款利息有关内容，默认放弃公积金贷款利息抵税政策。</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color w:val="333333"/>
          <w:sz w:val="32"/>
          <w:szCs w:val="32"/>
          <w:shd w:val="clear" w:color="auto" w:fill="FFFFFF"/>
        </w:rPr>
        <w:t>四、</w:t>
      </w:r>
      <w:r>
        <w:rPr>
          <w:rFonts w:hint="eastAsia" w:ascii="仿宋" w:hAnsi="仿宋" w:eastAsia="仿宋" w:cs="仿宋"/>
          <w:color w:val="333333"/>
          <w:sz w:val="32"/>
          <w:szCs w:val="32"/>
          <w:shd w:val="clear" w:color="auto" w:fill="FFFFFF"/>
        </w:rPr>
        <w:t>按照《个人所得税专项附加扣除操作办法（试行）》，纳税人应将相关留存备查资料自法定汇算清缴期结束后保存五年。纳税人应当对报送的专项附加扣除信息的真实性、准确性、完整性负责。</w:t>
      </w:r>
    </w:p>
    <w:p>
      <w:pPr>
        <w:keepNext w:val="0"/>
        <w:keepLines w:val="0"/>
        <w:pageBreakBefore w:val="0"/>
        <w:widowControl w:val="0"/>
        <w:kinsoku/>
        <w:wordWrap/>
        <w:overflowPunct/>
        <w:topLinePunct w:val="0"/>
        <w:autoSpaceDE/>
        <w:autoSpaceDN/>
        <w:bidi w:val="0"/>
        <w:adjustRightInd/>
        <w:snapToGrid/>
        <w:ind w:right="150" w:firstLine="643" w:firstLineChars="200"/>
        <w:jc w:val="center"/>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rPr>
        <w:drawing>
          <wp:inline distT="0" distB="0" distL="0" distR="0">
            <wp:extent cx="2638425" cy="2646045"/>
            <wp:effectExtent l="19050" t="0" r="9525" b="0"/>
            <wp:docPr id="2" name="图片 1" descr="C:\Users\ADMINI~1\AppData\Local\Temp\WeChat Files\3944b776099ab5f0ba3dd0cc7ec9b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3944b776099ab5f0ba3dd0cc7ec9b73.jpg"/>
                    <pic:cNvPicPr>
                      <a:picLocks noChangeAspect="1" noChangeArrowheads="1"/>
                    </pic:cNvPicPr>
                  </pic:nvPicPr>
                  <pic:blipFill>
                    <a:blip r:embed="rId6" cstate="print"/>
                    <a:srcRect/>
                    <a:stretch>
                      <a:fillRect/>
                    </a:stretch>
                  </pic:blipFill>
                  <pic:spPr>
                    <a:xfrm>
                      <a:off x="0" y="0"/>
                      <a:ext cx="2638425" cy="2646277"/>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snapToGrid/>
        <w:ind w:right="150" w:firstLine="643" w:firstLineChars="200"/>
        <w:jc w:val="center"/>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rPr>
        <w:t>个人所得税APP，可手机扫码下载</w:t>
      </w:r>
    </w:p>
    <w:sectPr>
      <w:headerReference r:id="rId3" w:type="default"/>
      <w:footerReference r:id="rId4" w:type="default"/>
      <w:pgSz w:w="11906" w:h="16838"/>
      <w:pgMar w:top="2098" w:right="1474" w:bottom="1984" w:left="1588" w:header="851" w:footer="141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9107F"/>
    <w:rsid w:val="00022F3B"/>
    <w:rsid w:val="00024489"/>
    <w:rsid w:val="00024C60"/>
    <w:rsid w:val="00027901"/>
    <w:rsid w:val="00030C8F"/>
    <w:rsid w:val="00036B24"/>
    <w:rsid w:val="00053872"/>
    <w:rsid w:val="00062BC4"/>
    <w:rsid w:val="00082EB7"/>
    <w:rsid w:val="00083ACA"/>
    <w:rsid w:val="000B2E3F"/>
    <w:rsid w:val="000C1FA0"/>
    <w:rsid w:val="000D1128"/>
    <w:rsid w:val="000D23EF"/>
    <w:rsid w:val="000E2F5C"/>
    <w:rsid w:val="00116283"/>
    <w:rsid w:val="0012029C"/>
    <w:rsid w:val="00125DB5"/>
    <w:rsid w:val="00140D4C"/>
    <w:rsid w:val="00141C60"/>
    <w:rsid w:val="00160DA5"/>
    <w:rsid w:val="00196FE5"/>
    <w:rsid w:val="001B0343"/>
    <w:rsid w:val="001B3A9F"/>
    <w:rsid w:val="001D1E23"/>
    <w:rsid w:val="001D1FD1"/>
    <w:rsid w:val="001E2620"/>
    <w:rsid w:val="001E5ECB"/>
    <w:rsid w:val="001E7BCF"/>
    <w:rsid w:val="00202D45"/>
    <w:rsid w:val="002055CD"/>
    <w:rsid w:val="00206657"/>
    <w:rsid w:val="00211944"/>
    <w:rsid w:val="00215D30"/>
    <w:rsid w:val="00217DA2"/>
    <w:rsid w:val="0022549E"/>
    <w:rsid w:val="00237B86"/>
    <w:rsid w:val="00243083"/>
    <w:rsid w:val="00243315"/>
    <w:rsid w:val="002440A7"/>
    <w:rsid w:val="00244190"/>
    <w:rsid w:val="00253922"/>
    <w:rsid w:val="00275CA3"/>
    <w:rsid w:val="00292223"/>
    <w:rsid w:val="002A0922"/>
    <w:rsid w:val="002A52AA"/>
    <w:rsid w:val="002A543A"/>
    <w:rsid w:val="002F59FC"/>
    <w:rsid w:val="0034366C"/>
    <w:rsid w:val="003502E8"/>
    <w:rsid w:val="0035268C"/>
    <w:rsid w:val="00376864"/>
    <w:rsid w:val="00377A7F"/>
    <w:rsid w:val="00380118"/>
    <w:rsid w:val="003918DF"/>
    <w:rsid w:val="003E08FB"/>
    <w:rsid w:val="003F7723"/>
    <w:rsid w:val="0040668F"/>
    <w:rsid w:val="00412798"/>
    <w:rsid w:val="00430D71"/>
    <w:rsid w:val="004428EC"/>
    <w:rsid w:val="00443DE5"/>
    <w:rsid w:val="00456228"/>
    <w:rsid w:val="00470521"/>
    <w:rsid w:val="00472619"/>
    <w:rsid w:val="00493165"/>
    <w:rsid w:val="004A59EC"/>
    <w:rsid w:val="004A6A0D"/>
    <w:rsid w:val="004C0108"/>
    <w:rsid w:val="004C0AF9"/>
    <w:rsid w:val="004C4A0C"/>
    <w:rsid w:val="004D4E71"/>
    <w:rsid w:val="004E1248"/>
    <w:rsid w:val="004F2D73"/>
    <w:rsid w:val="0051397A"/>
    <w:rsid w:val="00530475"/>
    <w:rsid w:val="0053311B"/>
    <w:rsid w:val="00546C18"/>
    <w:rsid w:val="00567744"/>
    <w:rsid w:val="005813D0"/>
    <w:rsid w:val="00596425"/>
    <w:rsid w:val="005A52AF"/>
    <w:rsid w:val="005C666B"/>
    <w:rsid w:val="005C7717"/>
    <w:rsid w:val="005E2064"/>
    <w:rsid w:val="005F4069"/>
    <w:rsid w:val="005F7533"/>
    <w:rsid w:val="0060020E"/>
    <w:rsid w:val="00613E6B"/>
    <w:rsid w:val="00620C8D"/>
    <w:rsid w:val="00620CAE"/>
    <w:rsid w:val="00620F8B"/>
    <w:rsid w:val="00632B89"/>
    <w:rsid w:val="0063602D"/>
    <w:rsid w:val="006448A4"/>
    <w:rsid w:val="00647715"/>
    <w:rsid w:val="006549FC"/>
    <w:rsid w:val="0066730D"/>
    <w:rsid w:val="00674377"/>
    <w:rsid w:val="00685FE7"/>
    <w:rsid w:val="00692DCB"/>
    <w:rsid w:val="0069534A"/>
    <w:rsid w:val="006D160E"/>
    <w:rsid w:val="006E3AA8"/>
    <w:rsid w:val="006E5397"/>
    <w:rsid w:val="006E7566"/>
    <w:rsid w:val="006F7C26"/>
    <w:rsid w:val="007407DD"/>
    <w:rsid w:val="0076499C"/>
    <w:rsid w:val="0076556E"/>
    <w:rsid w:val="0079184A"/>
    <w:rsid w:val="00793FF0"/>
    <w:rsid w:val="007B181F"/>
    <w:rsid w:val="007B225D"/>
    <w:rsid w:val="007B2F2F"/>
    <w:rsid w:val="007D51FB"/>
    <w:rsid w:val="007F52AB"/>
    <w:rsid w:val="00835E7D"/>
    <w:rsid w:val="00836B5F"/>
    <w:rsid w:val="00845D43"/>
    <w:rsid w:val="00845E2F"/>
    <w:rsid w:val="008632E3"/>
    <w:rsid w:val="00877D98"/>
    <w:rsid w:val="00894FB9"/>
    <w:rsid w:val="00897DE8"/>
    <w:rsid w:val="008A0C13"/>
    <w:rsid w:val="008A6D5E"/>
    <w:rsid w:val="008B1F51"/>
    <w:rsid w:val="008C6E21"/>
    <w:rsid w:val="008C7310"/>
    <w:rsid w:val="00901D58"/>
    <w:rsid w:val="009044ED"/>
    <w:rsid w:val="009125B7"/>
    <w:rsid w:val="00913F96"/>
    <w:rsid w:val="00914833"/>
    <w:rsid w:val="00920620"/>
    <w:rsid w:val="00945747"/>
    <w:rsid w:val="00963463"/>
    <w:rsid w:val="00970948"/>
    <w:rsid w:val="009720B7"/>
    <w:rsid w:val="009B538C"/>
    <w:rsid w:val="009E5A78"/>
    <w:rsid w:val="009E5FCE"/>
    <w:rsid w:val="009F0521"/>
    <w:rsid w:val="009F760B"/>
    <w:rsid w:val="00A077ED"/>
    <w:rsid w:val="00A172F1"/>
    <w:rsid w:val="00A3087A"/>
    <w:rsid w:val="00A3724E"/>
    <w:rsid w:val="00A73D54"/>
    <w:rsid w:val="00A8620A"/>
    <w:rsid w:val="00A86C1B"/>
    <w:rsid w:val="00A9107F"/>
    <w:rsid w:val="00A941B3"/>
    <w:rsid w:val="00AA2AA2"/>
    <w:rsid w:val="00AB1AC9"/>
    <w:rsid w:val="00AB7E3A"/>
    <w:rsid w:val="00AD5028"/>
    <w:rsid w:val="00AD78CF"/>
    <w:rsid w:val="00AE0809"/>
    <w:rsid w:val="00B148A0"/>
    <w:rsid w:val="00B46467"/>
    <w:rsid w:val="00B54A54"/>
    <w:rsid w:val="00B65A4B"/>
    <w:rsid w:val="00B712EF"/>
    <w:rsid w:val="00B811E2"/>
    <w:rsid w:val="00BB613F"/>
    <w:rsid w:val="00BD4305"/>
    <w:rsid w:val="00BE138E"/>
    <w:rsid w:val="00BF21F9"/>
    <w:rsid w:val="00C136CE"/>
    <w:rsid w:val="00C35689"/>
    <w:rsid w:val="00C41F58"/>
    <w:rsid w:val="00C557A6"/>
    <w:rsid w:val="00C56FF7"/>
    <w:rsid w:val="00C91C4A"/>
    <w:rsid w:val="00CA1EA7"/>
    <w:rsid w:val="00CB7F44"/>
    <w:rsid w:val="00CC04FC"/>
    <w:rsid w:val="00CD3CA2"/>
    <w:rsid w:val="00CE1DA5"/>
    <w:rsid w:val="00CE37C4"/>
    <w:rsid w:val="00CE7840"/>
    <w:rsid w:val="00CF06F7"/>
    <w:rsid w:val="00D00916"/>
    <w:rsid w:val="00D035E5"/>
    <w:rsid w:val="00D0658D"/>
    <w:rsid w:val="00D10384"/>
    <w:rsid w:val="00D12218"/>
    <w:rsid w:val="00D125CB"/>
    <w:rsid w:val="00D14A0B"/>
    <w:rsid w:val="00D15077"/>
    <w:rsid w:val="00D5224B"/>
    <w:rsid w:val="00D72E6B"/>
    <w:rsid w:val="00DA3980"/>
    <w:rsid w:val="00DA3B9C"/>
    <w:rsid w:val="00DD5637"/>
    <w:rsid w:val="00DE4CEE"/>
    <w:rsid w:val="00DF6FD7"/>
    <w:rsid w:val="00E1069E"/>
    <w:rsid w:val="00E201C0"/>
    <w:rsid w:val="00E32EA0"/>
    <w:rsid w:val="00E44AC9"/>
    <w:rsid w:val="00E53733"/>
    <w:rsid w:val="00E56FE3"/>
    <w:rsid w:val="00E80011"/>
    <w:rsid w:val="00E828C8"/>
    <w:rsid w:val="00E87904"/>
    <w:rsid w:val="00E9320F"/>
    <w:rsid w:val="00EA5C54"/>
    <w:rsid w:val="00EC5803"/>
    <w:rsid w:val="00ED111D"/>
    <w:rsid w:val="00ED15AB"/>
    <w:rsid w:val="00ED3F1B"/>
    <w:rsid w:val="00ED6811"/>
    <w:rsid w:val="00EE5638"/>
    <w:rsid w:val="00EF5313"/>
    <w:rsid w:val="00F13C6E"/>
    <w:rsid w:val="00F174F4"/>
    <w:rsid w:val="00F2333A"/>
    <w:rsid w:val="00F2666D"/>
    <w:rsid w:val="00F32BBF"/>
    <w:rsid w:val="00F9462F"/>
    <w:rsid w:val="00FA2676"/>
    <w:rsid w:val="00FC2CD0"/>
    <w:rsid w:val="09E10064"/>
    <w:rsid w:val="0BBC1A20"/>
    <w:rsid w:val="27410950"/>
    <w:rsid w:val="29217C25"/>
    <w:rsid w:val="3F957055"/>
    <w:rsid w:val="4DC932F6"/>
    <w:rsid w:val="56AB6D89"/>
    <w:rsid w:val="6B074312"/>
    <w:rsid w:val="7FAF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article_title3"/>
    <w:basedOn w:val="6"/>
    <w:qFormat/>
    <w:uiPriority w:val="0"/>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458</Characters>
  <Lines>3</Lines>
  <Paragraphs>1</Paragraphs>
  <TotalTime>321</TotalTime>
  <ScaleCrop>false</ScaleCrop>
  <LinksUpToDate>false</LinksUpToDate>
  <CharactersWithSpaces>537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2021-12-09T01:10:00Z</dcterms:created>
  <dc:creator>董秋林</dc:creator>
  <cp:lastModifiedBy>王天皓</cp:lastModifiedBy>
  <cp:lastPrinted>2020-12-10T01:43:00Z</cp:lastPrinted>
  <dcterms:modified xsi:type="dcterms:W3CDTF">2022-01-07T06:38:28Z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